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5B6" w:rsidRPr="007A2EC2" w:rsidRDefault="007A2EC2">
      <w:pPr>
        <w:jc w:val="center"/>
        <w:rPr>
          <w:rFonts w:ascii="Times New Roman" w:eastAsia="SimSun" w:hAnsi="Times New Roman"/>
          <w:kern w:val="2"/>
          <w:sz w:val="36"/>
          <w:szCs w:val="36"/>
        </w:rPr>
      </w:pPr>
      <w:r w:rsidRPr="007A2EC2">
        <w:rPr>
          <w:rFonts w:ascii="Times New Roman" w:eastAsia="SimSun" w:hAnsi="Times New Roman"/>
          <w:kern w:val="2"/>
          <w:sz w:val="36"/>
          <w:szCs w:val="36"/>
        </w:rPr>
        <w:t>Ghế hội trường ADM60-B</w:t>
      </w:r>
      <w:bookmarkStart w:id="0" w:name="_GoBack"/>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8915B6" w:rsidRPr="007A2EC2">
        <w:trPr>
          <w:trHeight w:val="524"/>
          <w:jc w:val="center"/>
        </w:trPr>
        <w:tc>
          <w:tcPr>
            <w:tcW w:w="2570" w:type="dxa"/>
            <w:gridSpan w:val="2"/>
            <w:vAlign w:val="center"/>
          </w:tcPr>
          <w:p w:rsidR="008915B6" w:rsidRPr="007A2EC2" w:rsidRDefault="007A2EC2">
            <w:pPr>
              <w:adjustRightInd/>
              <w:snapToGrid/>
              <w:spacing w:after="0"/>
              <w:jc w:val="center"/>
              <w:rPr>
                <w:rFonts w:ascii="Times New Roman" w:eastAsia="SimSun" w:hAnsi="Times New Roman"/>
                <w:color w:val="000000"/>
                <w:sz w:val="30"/>
                <w:szCs w:val="30"/>
              </w:rPr>
            </w:pPr>
            <w:r w:rsidRPr="007A2EC2">
              <w:rPr>
                <w:rFonts w:ascii="Times New Roman" w:eastAsia="SimSun" w:hAnsi="Times New Roman"/>
                <w:color w:val="000000"/>
                <w:sz w:val="30"/>
                <w:szCs w:val="30"/>
              </w:rPr>
              <w:t>Tên</w:t>
            </w:r>
          </w:p>
        </w:tc>
        <w:tc>
          <w:tcPr>
            <w:tcW w:w="4819" w:type="dxa"/>
            <w:vAlign w:val="center"/>
          </w:tcPr>
          <w:p w:rsidR="008915B6" w:rsidRPr="007A2EC2" w:rsidRDefault="007A2EC2" w:rsidP="007A2EC2">
            <w:pPr>
              <w:adjustRightInd/>
              <w:snapToGrid/>
              <w:spacing w:after="0"/>
              <w:rPr>
                <w:rFonts w:ascii="Times New Roman" w:eastAsia="SimSun" w:hAnsi="Times New Roman"/>
                <w:color w:val="000000"/>
                <w:sz w:val="30"/>
                <w:szCs w:val="30"/>
              </w:rPr>
            </w:pPr>
            <w:r w:rsidRPr="007A2EC2">
              <w:rPr>
                <w:rFonts w:ascii="Times New Roman" w:eastAsia="SimSun" w:hAnsi="Times New Roman"/>
                <w:color w:val="000000"/>
                <w:sz w:val="30"/>
                <w:szCs w:val="30"/>
              </w:rPr>
              <w:t>Thông số kỹ thuật</w:t>
            </w:r>
          </w:p>
        </w:tc>
        <w:tc>
          <w:tcPr>
            <w:tcW w:w="2835" w:type="dxa"/>
            <w:vAlign w:val="center"/>
          </w:tcPr>
          <w:p w:rsidR="008915B6" w:rsidRPr="007A2EC2" w:rsidRDefault="007A2EC2">
            <w:pPr>
              <w:adjustRightInd/>
              <w:snapToGrid/>
              <w:spacing w:after="0"/>
              <w:jc w:val="center"/>
              <w:rPr>
                <w:rFonts w:ascii="Times New Roman" w:eastAsia="SimSun" w:hAnsi="Times New Roman" w:hint="eastAsia"/>
                <w:color w:val="000000"/>
                <w:sz w:val="30"/>
                <w:szCs w:val="30"/>
              </w:rPr>
            </w:pPr>
            <w:r w:rsidRPr="007A2EC2">
              <w:rPr>
                <w:rFonts w:ascii="Times New Roman" w:eastAsia="SimSun" w:hAnsi="Times New Roman" w:hint="eastAsia"/>
                <w:color w:val="000000"/>
                <w:sz w:val="30"/>
                <w:szCs w:val="30"/>
              </w:rPr>
              <w:t>H</w:t>
            </w:r>
            <w:r w:rsidRPr="007A2EC2">
              <w:rPr>
                <w:rFonts w:ascii="Times New Roman" w:eastAsia="SimSun" w:hAnsi="Times New Roman"/>
                <w:color w:val="000000"/>
                <w:sz w:val="30"/>
                <w:szCs w:val="30"/>
              </w:rPr>
              <w:t>ình ảnh</w:t>
            </w:r>
          </w:p>
        </w:tc>
      </w:tr>
      <w:tr w:rsidR="008915B6" w:rsidRPr="007A2EC2">
        <w:trPr>
          <w:trHeight w:val="2602"/>
          <w:jc w:val="center"/>
        </w:trPr>
        <w:tc>
          <w:tcPr>
            <w:tcW w:w="1024" w:type="dxa"/>
            <w:vMerge w:val="restart"/>
            <w:vAlign w:val="center"/>
          </w:tcPr>
          <w:p w:rsidR="008915B6" w:rsidRPr="007A2EC2" w:rsidRDefault="007A2EC2">
            <w:pPr>
              <w:adjustRightInd/>
              <w:snapToGrid/>
              <w:spacing w:after="0"/>
              <w:ind w:firstLineChars="100" w:firstLine="240"/>
              <w:rPr>
                <w:rFonts w:ascii="Times New Roman" w:eastAsia="SimSun" w:hAnsi="Times New Roman"/>
                <w:color w:val="000000"/>
                <w:sz w:val="24"/>
                <w:szCs w:val="24"/>
              </w:rPr>
            </w:pPr>
            <w:r w:rsidRPr="007A2EC2">
              <w:rPr>
                <w:rFonts w:ascii="Times New Roman" w:eastAsia="SimSun" w:hAnsi="Times New Roman"/>
                <w:kern w:val="2"/>
                <w:sz w:val="24"/>
                <w:szCs w:val="24"/>
              </w:rPr>
              <w:t>ADM60-B</w:t>
            </w:r>
            <w:r w:rsidRPr="007A2EC2">
              <w:rPr>
                <w:rFonts w:ascii="Times New Roman" w:eastAsia="SimSun" w:hAnsi="Times New Roman"/>
                <w:color w:val="000000"/>
                <w:sz w:val="24"/>
                <w:szCs w:val="24"/>
              </w:rPr>
              <w:t xml:space="preserve"> </w:t>
            </w:r>
          </w:p>
        </w:tc>
        <w:tc>
          <w:tcPr>
            <w:tcW w:w="1546"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eastAsia="SimSun" w:hAnsi="Times New Roman"/>
                <w:color w:val="000000"/>
                <w:sz w:val="24"/>
                <w:szCs w:val="24"/>
              </w:rPr>
              <w:t>1.</w:t>
            </w:r>
            <w:r w:rsidR="007A2EC2" w:rsidRPr="007A2EC2">
              <w:rPr>
                <w:rStyle w:val="Caption"/>
              </w:rPr>
              <w:t xml:space="preserve"> </w:t>
            </w:r>
            <w:r w:rsidR="007A2EC2" w:rsidRPr="007A2EC2">
              <w:rPr>
                <w:rStyle w:val="Strong"/>
                <w:b w:val="0"/>
              </w:rPr>
              <w:t>Mút lưng ghế</w:t>
            </w:r>
          </w:p>
        </w:tc>
        <w:tc>
          <w:tcPr>
            <w:tcW w:w="4819" w:type="dxa"/>
            <w:vAlign w:val="center"/>
          </w:tcPr>
          <w:p w:rsidR="008915B6" w:rsidRPr="007A2EC2" w:rsidRDefault="007A2EC2" w:rsidP="007A2EC2">
            <w:pPr>
              <w:adjustRightInd/>
              <w:snapToGrid/>
              <w:spacing w:before="100" w:beforeAutospacing="1" w:after="100" w:afterAutospacing="1"/>
              <w:rPr>
                <w:rFonts w:ascii="Times New Roman" w:eastAsia="Times New Roman" w:hAnsi="Times New Roman"/>
                <w:sz w:val="24"/>
                <w:szCs w:val="24"/>
                <w:lang w:eastAsia="en-US"/>
              </w:rPr>
            </w:pPr>
            <w:r w:rsidRPr="007A2EC2">
              <w:rPr>
                <w:rFonts w:ascii="Times New Roman" w:eastAsia="Times New Roman" w:hAnsi="Times New Roman"/>
                <w:sz w:val="24"/>
                <w:szCs w:val="24"/>
                <w:lang w:eastAsia="en-US"/>
              </w:rPr>
              <w:t>Dùng mút định hình lạnh mật độ cao, êm ái và bền, mật độ đạt 45–60 kg/m³.</w:t>
            </w:r>
          </w:p>
        </w:tc>
        <w:tc>
          <w:tcPr>
            <w:tcW w:w="2835" w:type="dxa"/>
            <w:vAlign w:val="center"/>
          </w:tcPr>
          <w:p w:rsidR="008915B6" w:rsidRPr="007A2EC2" w:rsidRDefault="008915B6">
            <w:pPr>
              <w:adjustRightInd/>
              <w:snapToGrid/>
              <w:spacing w:after="0"/>
              <w:jc w:val="center"/>
              <w:rPr>
                <w:rFonts w:ascii="Times New Roman" w:eastAsia="SimSun" w:hAnsi="Times New Roman"/>
                <w:color w:val="000000"/>
                <w:sz w:val="24"/>
                <w:szCs w:val="24"/>
              </w:rPr>
            </w:pPr>
          </w:p>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hAnsi="Times New Roman"/>
                <w:noProof/>
                <w:lang w:eastAsia="en-US"/>
              </w:rPr>
              <w:drawing>
                <wp:inline distT="0" distB="0" distL="114300" distR="114300">
                  <wp:extent cx="1651635" cy="1146810"/>
                  <wp:effectExtent l="0" t="0" r="5715" b="15240"/>
                  <wp:docPr id="2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
                          <pic:cNvPicPr>
                            <a:picLocks noChangeAspect="1"/>
                          </pic:cNvPicPr>
                        </pic:nvPicPr>
                        <pic:blipFill>
                          <a:blip r:embed="rId8"/>
                          <a:stretch>
                            <a:fillRect/>
                          </a:stretch>
                        </pic:blipFill>
                        <pic:spPr>
                          <a:xfrm>
                            <a:off x="0" y="0"/>
                            <a:ext cx="1651635" cy="1146810"/>
                          </a:xfrm>
                          <a:prstGeom prst="rect">
                            <a:avLst/>
                          </a:prstGeom>
                          <a:noFill/>
                          <a:ln>
                            <a:noFill/>
                          </a:ln>
                        </pic:spPr>
                      </pic:pic>
                    </a:graphicData>
                  </a:graphic>
                </wp:inline>
              </w:drawing>
            </w:r>
          </w:p>
        </w:tc>
      </w:tr>
      <w:tr w:rsidR="008915B6" w:rsidRPr="007A2EC2">
        <w:trPr>
          <w:trHeight w:val="2078"/>
          <w:jc w:val="center"/>
        </w:trPr>
        <w:tc>
          <w:tcPr>
            <w:tcW w:w="1024" w:type="dxa"/>
            <w:vMerge/>
            <w:vAlign w:val="center"/>
          </w:tcPr>
          <w:p w:rsidR="008915B6" w:rsidRPr="007A2EC2" w:rsidRDefault="008915B6">
            <w:pPr>
              <w:adjustRightInd/>
              <w:snapToGrid/>
              <w:spacing w:after="0"/>
              <w:rPr>
                <w:rFonts w:ascii="Times New Roman" w:eastAsia="SimSun" w:hAnsi="Times New Roman"/>
                <w:color w:val="000000"/>
                <w:sz w:val="24"/>
                <w:szCs w:val="24"/>
              </w:rPr>
            </w:pPr>
          </w:p>
        </w:tc>
        <w:tc>
          <w:tcPr>
            <w:tcW w:w="1546"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eastAsia="SimSun" w:hAnsi="Times New Roman"/>
                <w:color w:val="000000"/>
                <w:sz w:val="24"/>
                <w:szCs w:val="24"/>
              </w:rPr>
              <w:t>2.</w:t>
            </w:r>
            <w:r w:rsidR="007A2EC2" w:rsidRPr="007A2EC2">
              <w:rPr>
                <w:rStyle w:val="Caption"/>
              </w:rPr>
              <w:t xml:space="preserve"> </w:t>
            </w:r>
            <w:r w:rsidR="007A2EC2" w:rsidRPr="007A2EC2">
              <w:rPr>
                <w:rStyle w:val="Strong"/>
                <w:b w:val="0"/>
              </w:rPr>
              <w:t>Mút ngồi</w:t>
            </w:r>
          </w:p>
        </w:tc>
        <w:tc>
          <w:tcPr>
            <w:tcW w:w="4819" w:type="dxa"/>
            <w:vAlign w:val="center"/>
          </w:tcPr>
          <w:p w:rsidR="008915B6" w:rsidRPr="007A2EC2" w:rsidRDefault="007A2EC2">
            <w:pPr>
              <w:jc w:val="both"/>
              <w:rPr>
                <w:rFonts w:ascii="Times New Roman" w:hAnsi="Times New Roman"/>
                <w:color w:val="000000"/>
                <w:sz w:val="24"/>
                <w:szCs w:val="24"/>
              </w:rPr>
            </w:pPr>
            <w:r w:rsidRPr="007A2EC2">
              <w:t>Dùng mút định hình lạnh mật độ cao, êm ái và bền, mật độ đạt 50–60 kg/m³. Khung bên trong làm từ thép tấm dày 1.5 mm dập nguội, hàn bằng công nghệ CO₂.</w:t>
            </w:r>
          </w:p>
        </w:tc>
        <w:tc>
          <w:tcPr>
            <w:tcW w:w="2835"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9"/>
                          <a:stretch>
                            <a:fillRect/>
                          </a:stretch>
                        </pic:blipFill>
                        <pic:spPr>
                          <a:xfrm>
                            <a:off x="0" y="0"/>
                            <a:ext cx="1661795" cy="887095"/>
                          </a:xfrm>
                          <a:prstGeom prst="rect">
                            <a:avLst/>
                          </a:prstGeom>
                          <a:noFill/>
                          <a:ln>
                            <a:noFill/>
                          </a:ln>
                        </pic:spPr>
                      </pic:pic>
                    </a:graphicData>
                  </a:graphic>
                </wp:inline>
              </w:drawing>
            </w:r>
          </w:p>
        </w:tc>
      </w:tr>
      <w:tr w:rsidR="008915B6" w:rsidRPr="007A2EC2">
        <w:trPr>
          <w:trHeight w:val="2768"/>
          <w:jc w:val="center"/>
        </w:trPr>
        <w:tc>
          <w:tcPr>
            <w:tcW w:w="1024" w:type="dxa"/>
            <w:vMerge/>
            <w:vAlign w:val="center"/>
          </w:tcPr>
          <w:p w:rsidR="008915B6" w:rsidRPr="007A2EC2" w:rsidRDefault="008915B6">
            <w:pPr>
              <w:adjustRightInd/>
              <w:snapToGrid/>
              <w:spacing w:after="0"/>
              <w:rPr>
                <w:rFonts w:ascii="Times New Roman" w:eastAsia="SimSun" w:hAnsi="Times New Roman"/>
                <w:color w:val="000000"/>
                <w:sz w:val="24"/>
                <w:szCs w:val="24"/>
              </w:rPr>
            </w:pPr>
          </w:p>
        </w:tc>
        <w:tc>
          <w:tcPr>
            <w:tcW w:w="1546"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eastAsia="SimSun" w:hAnsi="Times New Roman"/>
                <w:color w:val="000000"/>
                <w:sz w:val="24"/>
                <w:szCs w:val="24"/>
              </w:rPr>
              <w:t>3.</w:t>
            </w:r>
            <w:r w:rsidR="007A2EC2" w:rsidRPr="007A2EC2">
              <w:rPr>
                <w:rStyle w:val="Caption"/>
              </w:rPr>
              <w:t xml:space="preserve"> </w:t>
            </w:r>
            <w:r w:rsidR="007A2EC2" w:rsidRPr="007A2EC2">
              <w:rPr>
                <w:rStyle w:val="Strong"/>
                <w:b w:val="0"/>
              </w:rPr>
              <w:t>Chân ghế</w:t>
            </w:r>
          </w:p>
        </w:tc>
        <w:tc>
          <w:tcPr>
            <w:tcW w:w="4819" w:type="dxa"/>
            <w:vAlign w:val="center"/>
          </w:tcPr>
          <w:p w:rsidR="008915B6" w:rsidRPr="007A2EC2" w:rsidRDefault="007A2EC2">
            <w:pPr>
              <w:jc w:val="both"/>
              <w:rPr>
                <w:rFonts w:ascii="Times New Roman" w:hAnsi="Times New Roman"/>
                <w:color w:val="000000" w:themeColor="text1"/>
              </w:rPr>
            </w:pPr>
            <w:r w:rsidRPr="007A2EC2">
              <w:t>Phần khung trên dùng thép tấm 2.0 mm dập một lần tạo hình; phần chân dưới đúc nguyên khối bằng hợp kim nhôm.</w:t>
            </w:r>
          </w:p>
        </w:tc>
        <w:tc>
          <w:tcPr>
            <w:tcW w:w="2835"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hAnsi="Times New Roman"/>
                <w:noProof/>
                <w:lang w:eastAsia="en-US"/>
              </w:rPr>
              <w:drawing>
                <wp:inline distT="0" distB="0" distL="114300" distR="114300">
                  <wp:extent cx="1444625" cy="1706245"/>
                  <wp:effectExtent l="0" t="0" r="3175"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444625" cy="1706245"/>
                          </a:xfrm>
                          <a:prstGeom prst="rect">
                            <a:avLst/>
                          </a:prstGeom>
                          <a:noFill/>
                          <a:ln>
                            <a:noFill/>
                          </a:ln>
                        </pic:spPr>
                      </pic:pic>
                    </a:graphicData>
                  </a:graphic>
                </wp:inline>
              </w:drawing>
            </w:r>
            <w:r w:rsidRPr="007A2EC2">
              <w:rPr>
                <w:rFonts w:ascii="Times New Roman" w:hAnsi="Times New Roman"/>
              </w:rPr>
              <w:t xml:space="preserve">   </w:t>
            </w:r>
          </w:p>
        </w:tc>
      </w:tr>
      <w:tr w:rsidR="008915B6" w:rsidRPr="007A2EC2">
        <w:trPr>
          <w:trHeight w:val="1734"/>
          <w:jc w:val="center"/>
        </w:trPr>
        <w:tc>
          <w:tcPr>
            <w:tcW w:w="1024" w:type="dxa"/>
            <w:vMerge/>
            <w:vAlign w:val="center"/>
          </w:tcPr>
          <w:p w:rsidR="008915B6" w:rsidRPr="007A2EC2" w:rsidRDefault="008915B6">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eastAsia="SimSun" w:hAnsi="Times New Roman"/>
                <w:color w:val="000000"/>
                <w:sz w:val="24"/>
                <w:szCs w:val="24"/>
              </w:rPr>
              <w:t>4.</w:t>
            </w:r>
            <w:r w:rsidR="007A2EC2" w:rsidRPr="007A2EC2">
              <w:t xml:space="preserve"> </w:t>
            </w:r>
            <w:r w:rsidR="007A2EC2" w:rsidRPr="007A2EC2">
              <w:t>Tấm ốp bên hông (side panel)</w:t>
            </w:r>
          </w:p>
        </w:tc>
        <w:tc>
          <w:tcPr>
            <w:tcW w:w="4819" w:type="dxa"/>
            <w:vAlign w:val="center"/>
          </w:tcPr>
          <w:p w:rsidR="008915B6" w:rsidRPr="007A2EC2" w:rsidRDefault="007A2EC2" w:rsidP="007A2EC2">
            <w:pPr>
              <w:adjustRightInd/>
              <w:snapToGrid/>
              <w:spacing w:before="100" w:beforeAutospacing="1" w:after="100" w:afterAutospacing="1"/>
              <w:rPr>
                <w:rFonts w:ascii="Times New Roman" w:eastAsia="Times New Roman" w:hAnsi="Times New Roman"/>
                <w:sz w:val="24"/>
                <w:szCs w:val="24"/>
                <w:lang w:eastAsia="en-US"/>
              </w:rPr>
            </w:pPr>
            <w:r w:rsidRPr="007A2EC2">
              <w:rPr>
                <w:rFonts w:ascii="Times New Roman" w:eastAsia="Times New Roman" w:hAnsi="Times New Roman"/>
                <w:sz w:val="24"/>
                <w:szCs w:val="24"/>
                <w:lang w:eastAsia="en-US"/>
              </w:rPr>
              <w:t>Làm từ nhựa PP cao cấp ép phun một lần, hoặc ván MDF mật độ cao.</w:t>
            </w:r>
          </w:p>
        </w:tc>
        <w:tc>
          <w:tcPr>
            <w:tcW w:w="2835"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hAnsi="Times New Roman"/>
                <w:noProof/>
                <w:lang w:eastAsia="en-US"/>
              </w:rPr>
              <w:drawing>
                <wp:inline distT="0" distB="0" distL="114300" distR="114300">
                  <wp:extent cx="1663065" cy="1143635"/>
                  <wp:effectExtent l="0" t="0" r="1333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1663065" cy="1143635"/>
                          </a:xfrm>
                          <a:prstGeom prst="rect">
                            <a:avLst/>
                          </a:prstGeom>
                          <a:noFill/>
                          <a:ln>
                            <a:noFill/>
                          </a:ln>
                        </pic:spPr>
                      </pic:pic>
                    </a:graphicData>
                  </a:graphic>
                </wp:inline>
              </w:drawing>
            </w:r>
          </w:p>
        </w:tc>
      </w:tr>
      <w:tr w:rsidR="008915B6" w:rsidRPr="007A2EC2">
        <w:trPr>
          <w:trHeight w:val="1734"/>
          <w:jc w:val="center"/>
        </w:trPr>
        <w:tc>
          <w:tcPr>
            <w:tcW w:w="1024" w:type="dxa"/>
            <w:vMerge/>
            <w:vAlign w:val="center"/>
          </w:tcPr>
          <w:p w:rsidR="008915B6" w:rsidRPr="007A2EC2" w:rsidRDefault="008915B6">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eastAsia="SimSun" w:hAnsi="Times New Roman"/>
                <w:color w:val="000000"/>
                <w:sz w:val="24"/>
                <w:szCs w:val="24"/>
              </w:rPr>
              <w:t>5.</w:t>
            </w:r>
            <w:r w:rsidR="007A2EC2" w:rsidRPr="007A2EC2">
              <w:rPr>
                <w:rStyle w:val="Caption"/>
              </w:rPr>
              <w:t xml:space="preserve"> </w:t>
            </w:r>
            <w:r w:rsidR="007A2EC2" w:rsidRPr="007A2EC2">
              <w:rPr>
                <w:rStyle w:val="Strong"/>
                <w:b w:val="0"/>
              </w:rPr>
              <w:t>Tấm lưng ngoài</w:t>
            </w:r>
          </w:p>
        </w:tc>
        <w:tc>
          <w:tcPr>
            <w:tcW w:w="4819" w:type="dxa"/>
            <w:vAlign w:val="center"/>
          </w:tcPr>
          <w:p w:rsidR="008915B6" w:rsidRPr="007A2EC2" w:rsidRDefault="007A2EC2" w:rsidP="007A2EC2">
            <w:pPr>
              <w:adjustRightInd/>
              <w:snapToGrid/>
              <w:spacing w:before="100" w:beforeAutospacing="1" w:after="100" w:afterAutospacing="1"/>
              <w:rPr>
                <w:rFonts w:ascii="Times New Roman" w:eastAsia="Times New Roman" w:hAnsi="Times New Roman"/>
                <w:sz w:val="24"/>
                <w:szCs w:val="24"/>
                <w:lang w:eastAsia="en-US"/>
              </w:rPr>
            </w:pPr>
            <w:r w:rsidRPr="007A2EC2">
              <w:rPr>
                <w:rFonts w:ascii="Times New Roman" w:eastAsia="Times New Roman" w:hAnsi="Times New Roman"/>
                <w:sz w:val="24"/>
                <w:szCs w:val="24"/>
                <w:lang w:eastAsia="en-US"/>
              </w:rPr>
              <w:t>Dùng ván nhiều lớp từ gỗ cứng, độ dày tiêu chuẩn 15 mm, bề mặt phủ ván lạng, ép cao tần và áp suất cao, chịu lực tốt, chống biến dạng. Màu sơn tùy chọn.</w:t>
            </w:r>
          </w:p>
        </w:tc>
        <w:tc>
          <w:tcPr>
            <w:tcW w:w="2835" w:type="dxa"/>
            <w:vAlign w:val="center"/>
          </w:tcPr>
          <w:p w:rsidR="008915B6" w:rsidRPr="007A2EC2" w:rsidRDefault="008465AC">
            <w:pPr>
              <w:adjustRightInd/>
              <w:snapToGrid/>
              <w:spacing w:after="0"/>
              <w:jc w:val="center"/>
              <w:rPr>
                <w:rFonts w:ascii="Times New Roman" w:hAnsi="Times New Roman"/>
              </w:rPr>
            </w:pPr>
            <w:r w:rsidRPr="007A2EC2">
              <w:rPr>
                <w:rFonts w:ascii="Times New Roman" w:hAnsi="Times New Roman"/>
                <w:noProof/>
                <w:lang w:eastAsia="en-US"/>
              </w:rPr>
              <w:drawing>
                <wp:inline distT="0" distB="0" distL="114300" distR="114300">
                  <wp:extent cx="1405890" cy="1752600"/>
                  <wp:effectExtent l="0" t="0" r="381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a:stretch>
                            <a:fillRect/>
                          </a:stretch>
                        </pic:blipFill>
                        <pic:spPr>
                          <a:xfrm>
                            <a:off x="0" y="0"/>
                            <a:ext cx="1405890" cy="1752600"/>
                          </a:xfrm>
                          <a:prstGeom prst="rect">
                            <a:avLst/>
                          </a:prstGeom>
                          <a:noFill/>
                          <a:ln>
                            <a:noFill/>
                          </a:ln>
                        </pic:spPr>
                      </pic:pic>
                    </a:graphicData>
                  </a:graphic>
                </wp:inline>
              </w:drawing>
            </w:r>
          </w:p>
        </w:tc>
      </w:tr>
      <w:tr w:rsidR="008915B6" w:rsidRPr="007A2EC2">
        <w:trPr>
          <w:trHeight w:val="1045"/>
          <w:jc w:val="center"/>
        </w:trPr>
        <w:tc>
          <w:tcPr>
            <w:tcW w:w="1024" w:type="dxa"/>
            <w:vMerge/>
            <w:vAlign w:val="center"/>
          </w:tcPr>
          <w:p w:rsidR="008915B6" w:rsidRPr="007A2EC2" w:rsidRDefault="008915B6">
            <w:pPr>
              <w:adjustRightInd/>
              <w:snapToGrid/>
              <w:spacing w:after="0"/>
              <w:rPr>
                <w:rFonts w:ascii="Times New Roman" w:eastAsia="SimSun" w:hAnsi="Times New Roman"/>
                <w:color w:val="000000"/>
                <w:sz w:val="24"/>
                <w:szCs w:val="24"/>
              </w:rPr>
            </w:pPr>
          </w:p>
        </w:tc>
        <w:tc>
          <w:tcPr>
            <w:tcW w:w="1546"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eastAsia="SimSun" w:hAnsi="Times New Roman"/>
                <w:color w:val="000000"/>
                <w:sz w:val="24"/>
                <w:szCs w:val="24"/>
              </w:rPr>
              <w:t>6.</w:t>
            </w:r>
            <w:r w:rsidR="007A2EC2" w:rsidRPr="007A2EC2">
              <w:rPr>
                <w:rStyle w:val="Caption"/>
              </w:rPr>
              <w:t xml:space="preserve"> </w:t>
            </w:r>
            <w:r w:rsidR="007A2EC2" w:rsidRPr="007A2EC2">
              <w:rPr>
                <w:rStyle w:val="Strong"/>
                <w:b w:val="0"/>
              </w:rPr>
              <w:t>Cụm tay vịn</w:t>
            </w:r>
          </w:p>
        </w:tc>
        <w:tc>
          <w:tcPr>
            <w:tcW w:w="4819" w:type="dxa"/>
            <w:vAlign w:val="center"/>
          </w:tcPr>
          <w:p w:rsidR="008915B6" w:rsidRPr="007A2EC2" w:rsidRDefault="007A2EC2" w:rsidP="007A2EC2">
            <w:pPr>
              <w:adjustRightInd/>
              <w:snapToGrid/>
              <w:spacing w:before="100" w:beforeAutospacing="1" w:after="100" w:afterAutospacing="1"/>
              <w:rPr>
                <w:rFonts w:ascii="Times New Roman" w:eastAsia="Times New Roman" w:hAnsi="Times New Roman"/>
                <w:sz w:val="24"/>
                <w:szCs w:val="24"/>
                <w:lang w:eastAsia="en-US"/>
              </w:rPr>
            </w:pPr>
            <w:r w:rsidRPr="007A2EC2">
              <w:rPr>
                <w:rFonts w:ascii="Times New Roman" w:eastAsia="Times New Roman" w:hAnsi="Times New Roman"/>
                <w:sz w:val="24"/>
                <w:szCs w:val="24"/>
                <w:lang w:eastAsia="en-US"/>
              </w:rPr>
              <w:t>Làm từ gỗ sồi nhập khẩu hoặc gỗ beech, hoàn thiện qua 6 công đoạn sơn.</w:t>
            </w:r>
          </w:p>
        </w:tc>
        <w:tc>
          <w:tcPr>
            <w:tcW w:w="2835"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hAnsi="Times New Roman"/>
                <w:noProof/>
                <w:lang w:eastAsia="en-US"/>
              </w:rPr>
              <w:drawing>
                <wp:inline distT="0" distB="0" distL="114300" distR="114300">
                  <wp:extent cx="1657350" cy="1483360"/>
                  <wp:effectExtent l="0" t="0" r="0"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657350" cy="1483360"/>
                          </a:xfrm>
                          <a:prstGeom prst="rect">
                            <a:avLst/>
                          </a:prstGeom>
                          <a:noFill/>
                          <a:ln>
                            <a:noFill/>
                          </a:ln>
                        </pic:spPr>
                      </pic:pic>
                    </a:graphicData>
                  </a:graphic>
                </wp:inline>
              </w:drawing>
            </w:r>
            <w:r w:rsidRPr="007A2EC2">
              <w:rPr>
                <w:rFonts w:ascii="Times New Roman" w:hAnsi="Times New Roman"/>
              </w:rPr>
              <w:t xml:space="preserve">   </w:t>
            </w:r>
          </w:p>
        </w:tc>
      </w:tr>
      <w:tr w:rsidR="008915B6" w:rsidRPr="007A2EC2">
        <w:trPr>
          <w:trHeight w:val="1045"/>
          <w:jc w:val="center"/>
        </w:trPr>
        <w:tc>
          <w:tcPr>
            <w:tcW w:w="1024" w:type="dxa"/>
            <w:vMerge w:val="restart"/>
            <w:vAlign w:val="center"/>
          </w:tcPr>
          <w:p w:rsidR="008915B6" w:rsidRPr="007A2EC2" w:rsidRDefault="008915B6">
            <w:pPr>
              <w:adjustRightInd/>
              <w:snapToGrid/>
              <w:spacing w:after="0"/>
              <w:rPr>
                <w:rFonts w:ascii="Times New Roman" w:eastAsia="SimSun" w:hAnsi="Times New Roman"/>
                <w:color w:val="000000"/>
                <w:sz w:val="24"/>
                <w:szCs w:val="24"/>
              </w:rPr>
            </w:pPr>
          </w:p>
        </w:tc>
        <w:tc>
          <w:tcPr>
            <w:tcW w:w="1546"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eastAsia="SimSun" w:hAnsi="Times New Roman"/>
                <w:color w:val="000000"/>
                <w:sz w:val="24"/>
                <w:szCs w:val="24"/>
              </w:rPr>
              <w:t>7.</w:t>
            </w:r>
            <w:r w:rsidR="007A2EC2" w:rsidRPr="007A2EC2">
              <w:t xml:space="preserve"> </w:t>
            </w:r>
            <w:r w:rsidR="007A2EC2" w:rsidRPr="007A2EC2">
              <w:t>Tấm ngồi ngoài</w:t>
            </w:r>
          </w:p>
        </w:tc>
        <w:tc>
          <w:tcPr>
            <w:tcW w:w="4819" w:type="dxa"/>
            <w:vAlign w:val="center"/>
          </w:tcPr>
          <w:p w:rsidR="008915B6" w:rsidRPr="007A2EC2" w:rsidRDefault="007A2EC2">
            <w:pPr>
              <w:rPr>
                <w:rFonts w:ascii="Times New Roman" w:eastAsia="SimSun" w:hAnsi="Times New Roman"/>
                <w:color w:val="000000"/>
                <w:sz w:val="24"/>
                <w:szCs w:val="24"/>
              </w:rPr>
            </w:pPr>
            <w:r w:rsidRPr="007A2EC2">
              <w:t>Dùng ván nhiều lớp từ gỗ cứng, độ dày tiêu chuẩn 15 mm, bề mặt phủ ván lạng, ép cao tần và áp suất cao, chịu lực tốt, chống biến dạng. Màu sơn tùy chọn.</w:t>
            </w:r>
          </w:p>
        </w:tc>
        <w:tc>
          <w:tcPr>
            <w:tcW w:w="2835" w:type="dxa"/>
            <w:vAlign w:val="center"/>
          </w:tcPr>
          <w:p w:rsidR="008915B6" w:rsidRPr="007A2EC2" w:rsidRDefault="008465AC">
            <w:pPr>
              <w:adjustRightInd/>
              <w:snapToGrid/>
              <w:spacing w:after="0"/>
              <w:jc w:val="center"/>
              <w:rPr>
                <w:rFonts w:ascii="Times New Roman" w:hAnsi="Times New Roman"/>
              </w:rPr>
            </w:pPr>
            <w:r w:rsidRPr="007A2EC2">
              <w:rPr>
                <w:rFonts w:ascii="Times New Roman" w:hAnsi="Times New Roman"/>
                <w:noProof/>
                <w:lang w:eastAsia="en-US"/>
              </w:rPr>
              <w:drawing>
                <wp:inline distT="0" distB="0" distL="114300" distR="114300">
                  <wp:extent cx="1661795" cy="1584960"/>
                  <wp:effectExtent l="0" t="0" r="14605"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1661795" cy="1584960"/>
                          </a:xfrm>
                          <a:prstGeom prst="rect">
                            <a:avLst/>
                          </a:prstGeom>
                          <a:noFill/>
                          <a:ln>
                            <a:noFill/>
                          </a:ln>
                        </pic:spPr>
                      </pic:pic>
                    </a:graphicData>
                  </a:graphic>
                </wp:inline>
              </w:drawing>
            </w:r>
          </w:p>
        </w:tc>
      </w:tr>
      <w:tr w:rsidR="008915B6" w:rsidRPr="007A2EC2">
        <w:trPr>
          <w:trHeight w:val="3226"/>
          <w:jc w:val="center"/>
        </w:trPr>
        <w:tc>
          <w:tcPr>
            <w:tcW w:w="1024" w:type="dxa"/>
            <w:vMerge/>
            <w:vAlign w:val="center"/>
          </w:tcPr>
          <w:p w:rsidR="008915B6" w:rsidRPr="007A2EC2" w:rsidRDefault="008915B6">
            <w:pPr>
              <w:adjustRightInd/>
              <w:snapToGrid/>
              <w:spacing w:after="0"/>
              <w:rPr>
                <w:rFonts w:ascii="Times New Roman" w:eastAsia="SimSun" w:hAnsi="Times New Roman"/>
                <w:color w:val="000000"/>
                <w:sz w:val="24"/>
                <w:szCs w:val="24"/>
              </w:rPr>
            </w:pPr>
          </w:p>
        </w:tc>
        <w:tc>
          <w:tcPr>
            <w:tcW w:w="1546" w:type="dxa"/>
            <w:vAlign w:val="center"/>
          </w:tcPr>
          <w:p w:rsidR="008915B6" w:rsidRPr="007A2EC2" w:rsidRDefault="008465AC">
            <w:pPr>
              <w:adjustRightInd/>
              <w:snapToGrid/>
              <w:spacing w:after="0"/>
              <w:jc w:val="center"/>
              <w:rPr>
                <w:rFonts w:ascii="Times New Roman" w:eastAsia="SimSun" w:hAnsi="Times New Roman"/>
                <w:color w:val="000000"/>
                <w:sz w:val="24"/>
                <w:szCs w:val="24"/>
              </w:rPr>
            </w:pPr>
            <w:r w:rsidRPr="007A2EC2">
              <w:rPr>
                <w:rFonts w:ascii="Times New Roman" w:eastAsia="SimSun" w:hAnsi="Times New Roman"/>
                <w:color w:val="000000"/>
                <w:sz w:val="24"/>
                <w:szCs w:val="24"/>
              </w:rPr>
              <w:t>8.</w:t>
            </w:r>
            <w:r w:rsidR="007A2EC2" w:rsidRPr="007A2EC2">
              <w:t xml:space="preserve"> </w:t>
            </w:r>
            <w:r w:rsidR="007A2EC2" w:rsidRPr="007A2EC2">
              <w:t>Bàn viết</w:t>
            </w:r>
          </w:p>
        </w:tc>
        <w:tc>
          <w:tcPr>
            <w:tcW w:w="4819" w:type="dxa"/>
            <w:vAlign w:val="center"/>
          </w:tcPr>
          <w:p w:rsidR="008915B6" w:rsidRPr="007A2EC2" w:rsidRDefault="007A2EC2" w:rsidP="007A2EC2">
            <w:pPr>
              <w:adjustRightInd/>
              <w:snapToGrid/>
              <w:spacing w:before="100" w:beforeAutospacing="1" w:after="100" w:afterAutospacing="1"/>
              <w:rPr>
                <w:rFonts w:ascii="Times New Roman" w:eastAsia="Times New Roman" w:hAnsi="Times New Roman"/>
                <w:sz w:val="24"/>
                <w:szCs w:val="24"/>
                <w:lang w:eastAsia="en-US"/>
              </w:rPr>
            </w:pPr>
            <w:r w:rsidRPr="007A2EC2">
              <w:rPr>
                <w:rFonts w:ascii="Times New Roman" w:eastAsia="Times New Roman" w:hAnsi="Times New Roman"/>
                <w:sz w:val="24"/>
                <w:szCs w:val="24"/>
                <w:lang w:eastAsia="en-US"/>
              </w:rPr>
              <w:t>Dùng bàn viết nhựa PP màu đen, cơ cấu gập/dấu dạng cắm từ dưới độc đáo</w:t>
            </w:r>
          </w:p>
        </w:tc>
        <w:tc>
          <w:tcPr>
            <w:tcW w:w="2835" w:type="dxa"/>
            <w:vAlign w:val="center"/>
          </w:tcPr>
          <w:p w:rsidR="008915B6" w:rsidRPr="007A2EC2" w:rsidRDefault="008465AC">
            <w:pPr>
              <w:adjustRightInd/>
              <w:snapToGrid/>
              <w:spacing w:after="0"/>
              <w:jc w:val="center"/>
              <w:rPr>
                <w:rFonts w:ascii="Times New Roman" w:hAnsi="Times New Roman"/>
                <w:bCs/>
              </w:rPr>
            </w:pPr>
            <w:r w:rsidRPr="007A2EC2">
              <w:rPr>
                <w:rFonts w:ascii="Times New Roman" w:hAnsi="Times New Roman"/>
                <w:noProof/>
                <w:lang w:eastAsia="en-US"/>
              </w:rPr>
              <w:drawing>
                <wp:anchor distT="0" distB="0" distL="114300" distR="114300" simplePos="0" relativeHeight="251662848" behindDoc="1" locked="0" layoutInCell="1" allowOverlap="1">
                  <wp:simplePos x="0" y="0"/>
                  <wp:positionH relativeFrom="column">
                    <wp:posOffset>130810</wp:posOffset>
                  </wp:positionH>
                  <wp:positionV relativeFrom="paragraph">
                    <wp:posOffset>85725</wp:posOffset>
                  </wp:positionV>
                  <wp:extent cx="1350645" cy="1537335"/>
                  <wp:effectExtent l="0" t="0" r="40005" b="43815"/>
                  <wp:wrapTight wrapText="bothSides">
                    <wp:wrapPolygon edited="0">
                      <wp:start x="0" y="0"/>
                      <wp:lineTo x="0" y="21413"/>
                      <wp:lineTo x="21326" y="21413"/>
                      <wp:lineTo x="21326"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350645" cy="1537335"/>
                          </a:xfrm>
                          <a:prstGeom prst="rect">
                            <a:avLst/>
                          </a:prstGeom>
                          <a:noFill/>
                          <a:ln>
                            <a:noFill/>
                          </a:ln>
                        </pic:spPr>
                      </pic:pic>
                    </a:graphicData>
                  </a:graphic>
                </wp:anchor>
              </w:drawing>
            </w:r>
          </w:p>
        </w:tc>
      </w:tr>
    </w:tbl>
    <w:bookmarkEnd w:id="0"/>
    <w:p w:rsidR="008915B6" w:rsidRPr="007A2EC2" w:rsidRDefault="008465AC">
      <w:pPr>
        <w:rPr>
          <w:rFonts w:ascii="Times New Roman" w:hAnsi="Times New Roman"/>
        </w:rPr>
      </w:pPr>
      <w:r w:rsidRPr="007A2EC2">
        <w:rPr>
          <w:rFonts w:ascii="Times New Roman" w:hAnsi="Times New Roman"/>
          <w:noProof/>
          <w:lang w:eastAsia="en-US"/>
        </w:rPr>
        <w:drawing>
          <wp:anchor distT="0" distB="0" distL="114300" distR="114300" simplePos="0" relativeHeight="251667968" behindDoc="1" locked="0" layoutInCell="1" allowOverlap="1">
            <wp:simplePos x="0" y="0"/>
            <wp:positionH relativeFrom="column">
              <wp:posOffset>42545</wp:posOffset>
            </wp:positionH>
            <wp:positionV relativeFrom="paragraph">
              <wp:posOffset>285750</wp:posOffset>
            </wp:positionV>
            <wp:extent cx="5272405" cy="2471420"/>
            <wp:effectExtent l="0" t="0" r="4445" b="5080"/>
            <wp:wrapTight wrapText="bothSides">
              <wp:wrapPolygon edited="0">
                <wp:start x="0" y="0"/>
                <wp:lineTo x="0" y="21478"/>
                <wp:lineTo x="21540" y="21478"/>
                <wp:lineTo x="21540" y="0"/>
                <wp:lineTo x="0" y="0"/>
              </wp:wrapPolygon>
            </wp:wrapTight>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6"/>
                    <a:stretch>
                      <a:fillRect/>
                    </a:stretch>
                  </pic:blipFill>
                  <pic:spPr>
                    <a:xfrm>
                      <a:off x="0" y="0"/>
                      <a:ext cx="5272405" cy="2471420"/>
                    </a:xfrm>
                    <a:prstGeom prst="rect">
                      <a:avLst/>
                    </a:prstGeom>
                    <a:noFill/>
                    <a:ln>
                      <a:noFill/>
                    </a:ln>
                  </pic:spPr>
                </pic:pic>
              </a:graphicData>
            </a:graphic>
          </wp:anchor>
        </w:drawing>
      </w:r>
    </w:p>
    <w:p w:rsidR="008915B6" w:rsidRPr="007A2EC2" w:rsidRDefault="008465AC">
      <w:pPr>
        <w:rPr>
          <w:rFonts w:ascii="Times New Roman" w:hAnsi="Times New Roman"/>
        </w:rPr>
      </w:pPr>
      <w:r w:rsidRPr="007A2EC2">
        <w:rPr>
          <w:rFonts w:ascii="Times New Roman" w:hAnsi="Times New Roman"/>
          <w:noProof/>
          <w:lang w:eastAsia="en-US"/>
        </w:rPr>
        <mc:AlternateContent>
          <mc:Choice Requires="wps">
            <w:drawing>
              <wp:anchor distT="0" distB="0" distL="114300" distR="114300" simplePos="0" relativeHeight="251656704"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E8A0D1E" id="直接连接符 14"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7A2EC2">
        <w:rPr>
          <w:rFonts w:ascii="Times New Roman" w:hAnsi="Times New Roman"/>
          <w:noProof/>
          <w:lang w:eastAsia="en-US"/>
        </w:rPr>
        <mc:AlternateContent>
          <mc:Choice Requires="wps">
            <w:drawing>
              <wp:anchor distT="0" distB="0" distL="114300" distR="114300" simplePos="0" relativeHeight="25165158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1958E17E" id="直接连接符 13"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8915B6" w:rsidRPr="007A2E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5AC" w:rsidRDefault="008465AC">
      <w:pPr>
        <w:spacing w:after="0"/>
      </w:pPr>
      <w:r>
        <w:separator/>
      </w:r>
    </w:p>
  </w:endnote>
  <w:endnote w:type="continuationSeparator" w:id="0">
    <w:p w:rsidR="008465AC" w:rsidRDefault="008465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5AC" w:rsidRDefault="008465AC">
      <w:pPr>
        <w:spacing w:after="0"/>
      </w:pPr>
      <w:r>
        <w:separator/>
      </w:r>
    </w:p>
  </w:footnote>
  <w:footnote w:type="continuationSeparator" w:id="0">
    <w:p w:rsidR="008465AC" w:rsidRDefault="008465A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7029D"/>
    <w:multiLevelType w:val="multilevel"/>
    <w:tmpl w:val="DB3AF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7A2EC2"/>
    <w:rsid w:val="008465AC"/>
    <w:rsid w:val="008915B6"/>
    <w:rsid w:val="038464A2"/>
    <w:rsid w:val="045501E1"/>
    <w:rsid w:val="08500559"/>
    <w:rsid w:val="089A16AE"/>
    <w:rsid w:val="0B1F3B71"/>
    <w:rsid w:val="0DE96CE0"/>
    <w:rsid w:val="0F21016E"/>
    <w:rsid w:val="15A54FD6"/>
    <w:rsid w:val="16976BBE"/>
    <w:rsid w:val="16FE0496"/>
    <w:rsid w:val="1DAC0C4B"/>
    <w:rsid w:val="23B83E1D"/>
    <w:rsid w:val="24701892"/>
    <w:rsid w:val="26077D3B"/>
    <w:rsid w:val="289F22E2"/>
    <w:rsid w:val="2A652B1C"/>
    <w:rsid w:val="2DF112B7"/>
    <w:rsid w:val="337A7ACA"/>
    <w:rsid w:val="369A61B7"/>
    <w:rsid w:val="3E682515"/>
    <w:rsid w:val="402B5D50"/>
    <w:rsid w:val="41661DAF"/>
    <w:rsid w:val="41C20795"/>
    <w:rsid w:val="486F2CE2"/>
    <w:rsid w:val="4AD212D6"/>
    <w:rsid w:val="58F36B9E"/>
    <w:rsid w:val="5DC408FF"/>
    <w:rsid w:val="5F730F87"/>
    <w:rsid w:val="600B62C7"/>
    <w:rsid w:val="61F95DAE"/>
    <w:rsid w:val="63475E66"/>
    <w:rsid w:val="63E0439E"/>
    <w:rsid w:val="6632293D"/>
    <w:rsid w:val="68FA4D54"/>
    <w:rsid w:val="71BB776D"/>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BC2FF55"/>
  <w15:docId w15:val="{B3912413-B9AA-4EEA-B543-BE5999F2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styleId="Strong">
    <w:name w:val="Strong"/>
    <w:basedOn w:val="DefaultParagraphFont"/>
    <w:uiPriority w:val="22"/>
    <w:qFormat/>
    <w:rsid w:val="007A2EC2"/>
    <w:rPr>
      <w:b/>
      <w:bCs/>
    </w:rPr>
  </w:style>
  <w:style w:type="paragraph" w:styleId="NormalWeb">
    <w:name w:val="Normal (Web)"/>
    <w:basedOn w:val="Normal"/>
    <w:uiPriority w:val="99"/>
    <w:unhideWhenUsed/>
    <w:rsid w:val="007A2EC2"/>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323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2025-10-04T08:56:00Z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59960946C5F649809883121088167634_13</vt:lpwstr>
  </property>
  <property fmtid="{D5CDD505-2E9C-101B-9397-08002B2CF9AE}" pid="4" name="KSOTemplateDocerSaveRecord">
    <vt:lpwstr>eyJoZGlkIjoiZWE2MzFmYzk3M2E5MzgwN2IwNDA0ZTljZGI0NDZjZTUiLCJ1c2VySWQiOiIxMDE2Mjg5MDI5In0=</vt:lpwstr>
  </property>
</Properties>
</file>